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F6" w:rsidRPr="00425201" w:rsidRDefault="00E9292A" w:rsidP="0020610B">
      <w:pPr>
        <w:pBdr>
          <w:bottom w:val="single" w:sz="4" w:space="1" w:color="auto"/>
        </w:pBdr>
        <w:rPr>
          <w:rFonts w:asciiTheme="majorHAnsi" w:hAnsiTheme="majorHAnsi" w:cstheme="majorHAnsi"/>
          <w:b/>
        </w:rPr>
      </w:pPr>
      <w:proofErr w:type="spellStart"/>
      <w:r w:rsidRPr="00425201">
        <w:rPr>
          <w:rFonts w:asciiTheme="majorHAnsi" w:hAnsiTheme="majorHAnsi" w:cstheme="majorHAnsi"/>
          <w:b/>
        </w:rPr>
        <w:t>Fundargerð</w:t>
      </w:r>
      <w:proofErr w:type="spellEnd"/>
      <w:r w:rsidR="00F97920" w:rsidRPr="00425201">
        <w:rPr>
          <w:rFonts w:asciiTheme="majorHAnsi" w:hAnsiTheme="majorHAnsi" w:cstheme="majorHAnsi"/>
          <w:b/>
        </w:rPr>
        <w:t xml:space="preserve"> </w:t>
      </w:r>
      <w:proofErr w:type="spellStart"/>
      <w:r w:rsidR="00F97920" w:rsidRPr="00425201">
        <w:rPr>
          <w:rFonts w:asciiTheme="majorHAnsi" w:hAnsiTheme="majorHAnsi" w:cstheme="majorHAnsi"/>
          <w:b/>
        </w:rPr>
        <w:t>Aðalfundur</w:t>
      </w:r>
      <w:proofErr w:type="spellEnd"/>
      <w:r w:rsidR="00F97920" w:rsidRPr="00425201">
        <w:rPr>
          <w:rFonts w:asciiTheme="majorHAnsi" w:hAnsiTheme="majorHAnsi" w:cstheme="majorHAnsi"/>
          <w:b/>
        </w:rPr>
        <w:t xml:space="preserve"> </w:t>
      </w:r>
      <w:proofErr w:type="spellStart"/>
      <w:r w:rsidR="00F97920" w:rsidRPr="00425201">
        <w:rPr>
          <w:rFonts w:asciiTheme="majorHAnsi" w:hAnsiTheme="majorHAnsi" w:cstheme="majorHAnsi"/>
          <w:b/>
        </w:rPr>
        <w:t>Ísalp</w:t>
      </w:r>
      <w:proofErr w:type="spellEnd"/>
      <w:r w:rsidR="00F97920" w:rsidRPr="00425201">
        <w:rPr>
          <w:rFonts w:asciiTheme="majorHAnsi" w:hAnsiTheme="majorHAnsi" w:cstheme="majorHAnsi"/>
          <w:b/>
        </w:rPr>
        <w:t xml:space="preserve"> </w:t>
      </w:r>
      <w:r w:rsidR="0020610B" w:rsidRPr="00425201">
        <w:rPr>
          <w:rFonts w:asciiTheme="majorHAnsi" w:hAnsiTheme="majorHAnsi" w:cstheme="majorHAnsi"/>
          <w:b/>
        </w:rPr>
        <w:t xml:space="preserve">23. </w:t>
      </w:r>
      <w:proofErr w:type="spellStart"/>
      <w:r w:rsidR="0020610B" w:rsidRPr="00425201">
        <w:rPr>
          <w:rFonts w:asciiTheme="majorHAnsi" w:hAnsiTheme="majorHAnsi" w:cstheme="majorHAnsi"/>
          <w:b/>
        </w:rPr>
        <w:t>september</w:t>
      </w:r>
      <w:proofErr w:type="spellEnd"/>
      <w:r w:rsidR="0020610B" w:rsidRPr="00425201">
        <w:rPr>
          <w:rFonts w:asciiTheme="majorHAnsi" w:hAnsiTheme="majorHAnsi" w:cstheme="majorHAnsi"/>
          <w:b/>
        </w:rPr>
        <w:t xml:space="preserve"> 2020</w:t>
      </w:r>
    </w:p>
    <w:p w:rsidR="00E9292A" w:rsidRPr="00425201" w:rsidRDefault="00E9292A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 xml:space="preserve">Páll </w:t>
      </w:r>
      <w:r w:rsidR="0020610B" w:rsidRPr="00425201">
        <w:rPr>
          <w:rFonts w:asciiTheme="majorHAnsi" w:hAnsiTheme="majorHAnsi" w:cstheme="majorHAnsi"/>
          <w:b/>
          <w:lang w:val="is-IS"/>
        </w:rPr>
        <w:t>S</w:t>
      </w:r>
      <w:r w:rsidRPr="00425201">
        <w:rPr>
          <w:rFonts w:asciiTheme="majorHAnsi" w:hAnsiTheme="majorHAnsi" w:cstheme="majorHAnsi"/>
          <w:b/>
          <w:lang w:val="is-IS"/>
        </w:rPr>
        <w:t>veinsson</w:t>
      </w:r>
      <w:r w:rsidR="0020610B" w:rsidRPr="00425201">
        <w:rPr>
          <w:rFonts w:asciiTheme="majorHAnsi" w:hAnsiTheme="majorHAnsi" w:cstheme="majorHAnsi"/>
          <w:b/>
          <w:lang w:val="is-IS"/>
        </w:rPr>
        <w:t xml:space="preserve"> skipaður </w:t>
      </w:r>
      <w:r w:rsidRPr="00425201">
        <w:rPr>
          <w:rFonts w:asciiTheme="majorHAnsi" w:hAnsiTheme="majorHAnsi" w:cstheme="majorHAnsi"/>
          <w:b/>
          <w:lang w:val="is-IS"/>
        </w:rPr>
        <w:t>fundarstjóri</w:t>
      </w:r>
    </w:p>
    <w:p w:rsidR="0020610B" w:rsidRPr="00425201" w:rsidRDefault="0020610B" w:rsidP="00425201">
      <w:pPr>
        <w:pStyle w:val="ListParagraph"/>
        <w:ind w:left="360"/>
        <w:rPr>
          <w:rFonts w:asciiTheme="majorHAnsi" w:hAnsiTheme="majorHAnsi" w:cstheme="majorHAnsi"/>
          <w:b/>
          <w:lang w:val="is-IS"/>
        </w:rPr>
      </w:pPr>
    </w:p>
    <w:p w:rsidR="0020610B" w:rsidRPr="00425201" w:rsidRDefault="0020610B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>Fundarstjóri skipaði Védísi Ólafsdóttur sem fundarritara</w:t>
      </w:r>
    </w:p>
    <w:p w:rsidR="0020610B" w:rsidRPr="00425201" w:rsidRDefault="0020610B" w:rsidP="00425201">
      <w:pPr>
        <w:pStyle w:val="ListParagraph"/>
        <w:ind w:left="360"/>
        <w:rPr>
          <w:rFonts w:asciiTheme="majorHAnsi" w:hAnsiTheme="majorHAnsi" w:cstheme="majorHAnsi"/>
          <w:b/>
          <w:lang w:val="is-IS"/>
        </w:rPr>
      </w:pPr>
    </w:p>
    <w:p w:rsidR="0020610B" w:rsidRPr="00425201" w:rsidRDefault="0020610B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 xml:space="preserve">Jónas G. Sigurðson formaður </w:t>
      </w:r>
      <w:proofErr w:type="spellStart"/>
      <w:r w:rsidRPr="00425201">
        <w:rPr>
          <w:rFonts w:asciiTheme="majorHAnsi" w:hAnsiTheme="majorHAnsi" w:cstheme="majorHAnsi"/>
          <w:b/>
          <w:lang w:val="is-IS"/>
        </w:rPr>
        <w:t>Ísalp</w:t>
      </w:r>
      <w:proofErr w:type="spellEnd"/>
      <w:r w:rsidRPr="00425201">
        <w:rPr>
          <w:rFonts w:asciiTheme="majorHAnsi" w:hAnsiTheme="majorHAnsi" w:cstheme="majorHAnsi"/>
          <w:b/>
          <w:lang w:val="is-IS"/>
        </w:rPr>
        <w:t xml:space="preserve"> kynnti skýrslu stjórnar</w:t>
      </w:r>
    </w:p>
    <w:p w:rsidR="0020610B" w:rsidRPr="00425201" w:rsidRDefault="0020610B" w:rsidP="00425201">
      <w:pPr>
        <w:pStyle w:val="ListParagraph"/>
        <w:ind w:left="360"/>
        <w:rPr>
          <w:rFonts w:asciiTheme="majorHAnsi" w:hAnsiTheme="majorHAnsi" w:cstheme="majorHAnsi"/>
          <w:lang w:val="is-IS"/>
        </w:rPr>
      </w:pPr>
    </w:p>
    <w:p w:rsidR="00E9292A" w:rsidRPr="00425201" w:rsidRDefault="0020610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Jeff </w:t>
      </w:r>
      <w:proofErr w:type="spellStart"/>
      <w:r w:rsidRPr="00425201">
        <w:rPr>
          <w:rFonts w:asciiTheme="majorHAnsi" w:hAnsiTheme="majorHAnsi" w:cstheme="majorHAnsi"/>
          <w:lang w:val="is-IS"/>
        </w:rPr>
        <w:t>Mercier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ferðaðist með </w:t>
      </w:r>
      <w:proofErr w:type="spellStart"/>
      <w:r w:rsidRPr="00425201">
        <w:rPr>
          <w:rFonts w:asciiTheme="majorHAnsi" w:hAnsiTheme="majorHAnsi" w:cstheme="majorHAnsi"/>
          <w:lang w:val="is-IS"/>
        </w:rPr>
        <w:t>Matteo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um landið og hélt myndasýningu í Klif</w:t>
      </w:r>
      <w:r w:rsidR="00425201">
        <w:rPr>
          <w:rFonts w:asciiTheme="majorHAnsi" w:hAnsiTheme="majorHAnsi" w:cstheme="majorHAnsi"/>
          <w:lang w:val="is-IS"/>
        </w:rPr>
        <w:t>u</w:t>
      </w:r>
      <w:r w:rsidRPr="00425201">
        <w:rPr>
          <w:rFonts w:asciiTheme="majorHAnsi" w:hAnsiTheme="majorHAnsi" w:cstheme="majorHAnsi"/>
          <w:lang w:val="is-IS"/>
        </w:rPr>
        <w:t>rhúsinu</w:t>
      </w:r>
    </w:p>
    <w:p w:rsidR="0020610B" w:rsidRPr="00425201" w:rsidRDefault="0020610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Ljósmyndakeppni var haldin fyrir ársritið – frábærar myndir berast á hverju ári</w:t>
      </w:r>
    </w:p>
    <w:p w:rsidR="0020610B" w:rsidRPr="00425201" w:rsidRDefault="0020610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Stefán Páll kom ullarteppum upp í Tindfjallaskála</w:t>
      </w:r>
    </w:p>
    <w:p w:rsidR="0020610B" w:rsidRPr="00425201" w:rsidRDefault="0020610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Skálanefnd Tindfjallaskála hefur sinnt frábæru starfi – </w:t>
      </w:r>
      <w:proofErr w:type="spellStart"/>
      <w:r w:rsidRPr="00425201">
        <w:rPr>
          <w:rFonts w:asciiTheme="majorHAnsi" w:hAnsiTheme="majorHAnsi" w:cstheme="majorHAnsi"/>
          <w:lang w:val="is-IS"/>
        </w:rPr>
        <w:t>Sissi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mun segja frá síðar</w:t>
      </w:r>
    </w:p>
    <w:p w:rsidR="0020610B" w:rsidRPr="00425201" w:rsidRDefault="0020610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Jólaklifur </w:t>
      </w:r>
      <w:proofErr w:type="spellStart"/>
      <w:r w:rsidRPr="00425201">
        <w:rPr>
          <w:rFonts w:asciiTheme="majorHAnsi" w:hAnsiTheme="majorHAnsi" w:cstheme="majorHAnsi"/>
          <w:lang w:val="is-IS"/>
        </w:rPr>
        <w:t>Ísalp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átti að fara fram í Múlafjalli í desember en var fært inn í Glymsgil vegna vinds. Það var fjölmennt og breiður hópur fólks tók þátt.</w:t>
      </w:r>
    </w:p>
    <w:p w:rsidR="0096443B" w:rsidRPr="00425201" w:rsidRDefault="0096443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proofErr w:type="spellStart"/>
      <w:r w:rsidRPr="00425201">
        <w:rPr>
          <w:rFonts w:asciiTheme="majorHAnsi" w:hAnsiTheme="majorHAnsi" w:cstheme="majorHAnsi"/>
          <w:lang w:val="is-IS"/>
        </w:rPr>
        <w:t>Útgáfupartý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fyrir ársritið var haldið í lok jan/byrjun feb á KEX. Þar var ársritið birt í netútgáfu og svo síðar sent heim í pósti. </w:t>
      </w:r>
    </w:p>
    <w:p w:rsidR="0096443B" w:rsidRPr="00425201" w:rsidRDefault="0096443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Árlegt </w:t>
      </w:r>
      <w:proofErr w:type="spellStart"/>
      <w:r w:rsidRPr="00425201">
        <w:rPr>
          <w:rFonts w:asciiTheme="majorHAnsi" w:hAnsiTheme="majorHAnsi" w:cstheme="majorHAnsi"/>
          <w:lang w:val="is-IS"/>
        </w:rPr>
        <w:t>ísklifurfestival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fór fram á Ísafirði. Klifrað var í Hafradal í Önundarfirði, Álftafirði, Dýrafirði og Hestfirði. </w:t>
      </w:r>
    </w:p>
    <w:p w:rsidR="00E9292A" w:rsidRPr="00425201" w:rsidRDefault="0096443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proofErr w:type="spellStart"/>
      <w:r w:rsidRPr="00425201">
        <w:rPr>
          <w:rFonts w:asciiTheme="majorHAnsi" w:hAnsiTheme="majorHAnsi" w:cstheme="majorHAnsi"/>
          <w:lang w:val="is-IS"/>
        </w:rPr>
        <w:t>Banff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átti að fara fram 17 og 19 mars og allt var klárt. En vegna samkomubanns þurfti að aflýsa því. </w:t>
      </w:r>
    </w:p>
    <w:p w:rsidR="0096443B" w:rsidRPr="00425201" w:rsidRDefault="0096443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Sumarið hefur nýst vel í klettaklifur. Leiðir í Norðurfirði slaga upp í 40 talsins. Aldrei hafa fleiri leiðir verið klifraðar á Hnappavöllum og í ár. Það er búið að endurnýja mikið af leiðum. </w:t>
      </w:r>
    </w:p>
    <w:p w:rsidR="0096443B" w:rsidRPr="00425201" w:rsidRDefault="0096443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Siggi Ýmir hélt bæði sportklifur og </w:t>
      </w:r>
      <w:proofErr w:type="spellStart"/>
      <w:r w:rsidRPr="00425201">
        <w:rPr>
          <w:rFonts w:asciiTheme="majorHAnsi" w:hAnsiTheme="majorHAnsi" w:cstheme="majorHAnsi"/>
          <w:lang w:val="is-IS"/>
        </w:rPr>
        <w:t>dótaklifurnámskeið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. </w:t>
      </w:r>
    </w:p>
    <w:p w:rsidR="0096443B" w:rsidRPr="00425201" w:rsidRDefault="0096443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Stardalsdagurinn fór einnig fram. </w:t>
      </w:r>
    </w:p>
    <w:p w:rsidR="0096443B" w:rsidRPr="00425201" w:rsidRDefault="0096443B" w:rsidP="00425201">
      <w:pPr>
        <w:pStyle w:val="ListParagraph"/>
        <w:ind w:left="1080"/>
        <w:rPr>
          <w:rFonts w:asciiTheme="majorHAnsi" w:hAnsiTheme="majorHAnsi" w:cstheme="majorHAnsi"/>
          <w:lang w:val="is-IS"/>
        </w:rPr>
      </w:pPr>
    </w:p>
    <w:p w:rsidR="00E9292A" w:rsidRPr="00425201" w:rsidRDefault="0096443B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>Ottó kynn</w:t>
      </w:r>
      <w:r w:rsidR="00425201">
        <w:rPr>
          <w:rFonts w:asciiTheme="majorHAnsi" w:hAnsiTheme="majorHAnsi" w:cstheme="majorHAnsi"/>
          <w:b/>
          <w:lang w:val="is-IS"/>
        </w:rPr>
        <w:t>ti</w:t>
      </w:r>
      <w:r w:rsidRPr="00425201">
        <w:rPr>
          <w:rFonts w:asciiTheme="majorHAnsi" w:hAnsiTheme="majorHAnsi" w:cstheme="majorHAnsi"/>
          <w:b/>
          <w:lang w:val="is-IS"/>
        </w:rPr>
        <w:t xml:space="preserve"> ársreikninga</w:t>
      </w:r>
    </w:p>
    <w:p w:rsidR="00E9292A" w:rsidRPr="00425201" w:rsidRDefault="00E9292A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Engar tekjur á viðburðum, e</w:t>
      </w:r>
      <w:r w:rsidR="0096443B" w:rsidRPr="00425201">
        <w:rPr>
          <w:rFonts w:asciiTheme="majorHAnsi" w:hAnsiTheme="majorHAnsi" w:cstheme="majorHAnsi"/>
          <w:lang w:val="is-IS"/>
        </w:rPr>
        <w:t xml:space="preserve">kkert </w:t>
      </w:r>
      <w:proofErr w:type="spellStart"/>
      <w:r w:rsidR="0096443B" w:rsidRPr="00425201">
        <w:rPr>
          <w:rFonts w:asciiTheme="majorHAnsi" w:hAnsiTheme="majorHAnsi" w:cstheme="majorHAnsi"/>
          <w:lang w:val="is-IS"/>
        </w:rPr>
        <w:t>Banff</w:t>
      </w:r>
      <w:proofErr w:type="spellEnd"/>
      <w:r w:rsidR="0096443B" w:rsidRPr="00425201">
        <w:rPr>
          <w:rFonts w:asciiTheme="majorHAnsi" w:hAnsiTheme="majorHAnsi" w:cstheme="majorHAnsi"/>
          <w:lang w:val="is-IS"/>
        </w:rPr>
        <w:t xml:space="preserve"> eða bíómyndir </w:t>
      </w:r>
    </w:p>
    <w:p w:rsidR="00E9292A" w:rsidRPr="00425201" w:rsidRDefault="00E9292A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Athugasemdir: Bratti </w:t>
      </w:r>
      <w:r w:rsidR="0096443B" w:rsidRPr="00425201">
        <w:rPr>
          <w:rFonts w:asciiTheme="majorHAnsi" w:hAnsiTheme="majorHAnsi" w:cstheme="majorHAnsi"/>
          <w:lang w:val="is-IS"/>
        </w:rPr>
        <w:t xml:space="preserve">ætti að vera endurmetinn þegar Brattamál eru í höfn. Tindfjallaskáli þarf að vera færður til bókar. </w:t>
      </w:r>
    </w:p>
    <w:p w:rsidR="00E9292A" w:rsidRPr="00425201" w:rsidRDefault="00E9292A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Ársreikningar samþykktir </w:t>
      </w:r>
    </w:p>
    <w:p w:rsidR="0096443B" w:rsidRPr="00425201" w:rsidRDefault="0096443B" w:rsidP="00425201">
      <w:pPr>
        <w:pStyle w:val="ListParagraph"/>
        <w:ind w:left="1080"/>
        <w:rPr>
          <w:rFonts w:asciiTheme="majorHAnsi" w:hAnsiTheme="majorHAnsi" w:cstheme="majorHAnsi"/>
          <w:lang w:val="is-IS"/>
        </w:rPr>
      </w:pPr>
    </w:p>
    <w:p w:rsidR="0096443B" w:rsidRPr="00425201" w:rsidRDefault="00E9292A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>Engar lagatilbreytingar bárust</w:t>
      </w:r>
    </w:p>
    <w:p w:rsidR="0096443B" w:rsidRPr="00425201" w:rsidRDefault="0096443B" w:rsidP="00425201">
      <w:pPr>
        <w:pStyle w:val="ListParagraph"/>
        <w:ind w:left="360"/>
        <w:rPr>
          <w:rFonts w:asciiTheme="majorHAnsi" w:hAnsiTheme="majorHAnsi" w:cstheme="majorHAnsi"/>
          <w:lang w:val="is-IS"/>
        </w:rPr>
      </w:pPr>
    </w:p>
    <w:p w:rsidR="00E9292A" w:rsidRPr="00425201" w:rsidRDefault="00E9292A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 xml:space="preserve">Kjör formanns og </w:t>
      </w:r>
      <w:proofErr w:type="spellStart"/>
      <w:r w:rsidR="002D38A4" w:rsidRPr="00425201">
        <w:rPr>
          <w:rFonts w:asciiTheme="majorHAnsi" w:hAnsiTheme="majorHAnsi" w:cstheme="majorHAnsi"/>
          <w:b/>
          <w:lang w:val="is-IS"/>
        </w:rPr>
        <w:t>meðstjórnenda</w:t>
      </w:r>
      <w:proofErr w:type="spellEnd"/>
    </w:p>
    <w:p w:rsidR="0096443B" w:rsidRPr="00425201" w:rsidRDefault="002D38A4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Fulltrúi uppstillingarnefndar</w:t>
      </w:r>
      <w:r w:rsidR="0096443B" w:rsidRPr="00425201">
        <w:rPr>
          <w:rFonts w:asciiTheme="majorHAnsi" w:hAnsiTheme="majorHAnsi" w:cstheme="majorHAnsi"/>
          <w:lang w:val="is-IS"/>
        </w:rPr>
        <w:t xml:space="preserve"> sagði frá að engin framboð hefðu borist nema fyrir stöðu </w:t>
      </w:r>
      <w:proofErr w:type="spellStart"/>
      <w:r w:rsidR="0096443B" w:rsidRPr="00425201">
        <w:rPr>
          <w:rFonts w:asciiTheme="majorHAnsi" w:hAnsiTheme="majorHAnsi" w:cstheme="majorHAnsi"/>
          <w:lang w:val="is-IS"/>
        </w:rPr>
        <w:t>meðstjórnanda</w:t>
      </w:r>
      <w:proofErr w:type="spellEnd"/>
      <w:r w:rsidR="0096443B" w:rsidRPr="00425201">
        <w:rPr>
          <w:rFonts w:asciiTheme="majorHAnsi" w:hAnsiTheme="majorHAnsi" w:cstheme="majorHAnsi"/>
          <w:lang w:val="is-IS"/>
        </w:rPr>
        <w:t xml:space="preserve"> til tveggja ára. Helgi Egilsson gefur kost á sér í stað Ottó og er hann sjálfkjörinn. </w:t>
      </w:r>
    </w:p>
    <w:p w:rsidR="0096443B" w:rsidRPr="00425201" w:rsidRDefault="0096443B" w:rsidP="00425201">
      <w:pPr>
        <w:pStyle w:val="ListParagraph"/>
        <w:ind w:left="1080"/>
        <w:rPr>
          <w:rFonts w:asciiTheme="majorHAnsi" w:hAnsiTheme="majorHAnsi" w:cstheme="majorHAnsi"/>
          <w:lang w:val="is-IS"/>
        </w:rPr>
      </w:pPr>
    </w:p>
    <w:p w:rsidR="0096443B" w:rsidRPr="00425201" w:rsidRDefault="002D38A4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>Embætti uppstillinganefndar</w:t>
      </w:r>
    </w:p>
    <w:p w:rsidR="0096443B" w:rsidRPr="00425201" w:rsidRDefault="0096443B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S</w:t>
      </w:r>
      <w:r w:rsidR="002D38A4" w:rsidRPr="00425201">
        <w:rPr>
          <w:rFonts w:asciiTheme="majorHAnsi" w:hAnsiTheme="majorHAnsi" w:cstheme="majorHAnsi"/>
          <w:lang w:val="is-IS"/>
        </w:rPr>
        <w:t xml:space="preserve">jálfkjörin – </w:t>
      </w:r>
      <w:proofErr w:type="spellStart"/>
      <w:r w:rsidR="002D38A4" w:rsidRPr="00425201">
        <w:rPr>
          <w:rFonts w:asciiTheme="majorHAnsi" w:hAnsiTheme="majorHAnsi" w:cstheme="majorHAnsi"/>
          <w:lang w:val="is-IS"/>
        </w:rPr>
        <w:t>Sissi</w:t>
      </w:r>
      <w:proofErr w:type="spellEnd"/>
      <w:r w:rsidR="002D38A4" w:rsidRPr="00425201">
        <w:rPr>
          <w:rFonts w:asciiTheme="majorHAnsi" w:hAnsiTheme="majorHAnsi" w:cstheme="majorHAnsi"/>
          <w:lang w:val="is-IS"/>
        </w:rPr>
        <w:t xml:space="preserve">, Rúna og </w:t>
      </w:r>
      <w:proofErr w:type="spellStart"/>
      <w:r w:rsidR="002D38A4" w:rsidRPr="00425201">
        <w:rPr>
          <w:rFonts w:asciiTheme="majorHAnsi" w:hAnsiTheme="majorHAnsi" w:cstheme="majorHAnsi"/>
          <w:lang w:val="is-IS"/>
        </w:rPr>
        <w:t>Freysi</w:t>
      </w:r>
      <w:proofErr w:type="spellEnd"/>
    </w:p>
    <w:p w:rsidR="0096443B" w:rsidRPr="00425201" w:rsidRDefault="0096443B" w:rsidP="00425201">
      <w:pPr>
        <w:pStyle w:val="ListParagraph"/>
        <w:ind w:left="1080"/>
        <w:rPr>
          <w:rFonts w:asciiTheme="majorHAnsi" w:hAnsiTheme="majorHAnsi" w:cstheme="majorHAnsi"/>
          <w:lang w:val="is-IS"/>
        </w:rPr>
      </w:pPr>
    </w:p>
    <w:p w:rsidR="002D38A4" w:rsidRPr="00425201" w:rsidRDefault="002D38A4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>Kjör skoðunarmenn reikninga ársreikninga</w:t>
      </w:r>
    </w:p>
    <w:p w:rsidR="002D38A4" w:rsidRPr="00425201" w:rsidRDefault="002D38A4" w:rsidP="00425201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lang w:val="is-IS"/>
        </w:rPr>
      </w:pPr>
      <w:proofErr w:type="spellStart"/>
      <w:r w:rsidRPr="00425201">
        <w:rPr>
          <w:rFonts w:asciiTheme="majorHAnsi" w:hAnsiTheme="majorHAnsi" w:cstheme="majorHAnsi"/>
          <w:lang w:val="is-IS"/>
        </w:rPr>
        <w:t>Sissi</w:t>
      </w:r>
      <w:proofErr w:type="spellEnd"/>
      <w:r w:rsidRPr="00425201">
        <w:rPr>
          <w:rFonts w:asciiTheme="majorHAnsi" w:hAnsiTheme="majorHAnsi" w:cstheme="majorHAnsi"/>
          <w:lang w:val="is-IS"/>
        </w:rPr>
        <w:t xml:space="preserve"> og Palli</w:t>
      </w:r>
      <w:r w:rsidR="0096443B" w:rsidRPr="00425201">
        <w:rPr>
          <w:rFonts w:asciiTheme="majorHAnsi" w:hAnsiTheme="majorHAnsi" w:cstheme="majorHAnsi"/>
          <w:lang w:val="is-IS"/>
        </w:rPr>
        <w:t xml:space="preserve"> halda áfram í embættum</w:t>
      </w:r>
    </w:p>
    <w:p w:rsidR="0096443B" w:rsidRPr="00425201" w:rsidRDefault="0096443B" w:rsidP="00425201">
      <w:pPr>
        <w:pStyle w:val="ListParagraph"/>
        <w:ind w:left="1080"/>
        <w:rPr>
          <w:rFonts w:asciiTheme="majorHAnsi" w:hAnsiTheme="majorHAnsi" w:cstheme="majorHAnsi"/>
          <w:lang w:val="is-IS"/>
        </w:rPr>
      </w:pPr>
    </w:p>
    <w:p w:rsidR="002D38A4" w:rsidRPr="00425201" w:rsidRDefault="002D38A4" w:rsidP="0042520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lang w:val="is-IS"/>
        </w:rPr>
      </w:pPr>
      <w:r w:rsidRPr="00425201">
        <w:rPr>
          <w:rFonts w:asciiTheme="majorHAnsi" w:hAnsiTheme="majorHAnsi" w:cstheme="majorHAnsi"/>
          <w:b/>
          <w:lang w:val="is-IS"/>
        </w:rPr>
        <w:t>Ákvörðun árgjalds næsta árs</w:t>
      </w:r>
    </w:p>
    <w:p w:rsidR="002D38A4" w:rsidRPr="00425201" w:rsidRDefault="002D38A4" w:rsidP="00425201">
      <w:pPr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lastRenderedPageBreak/>
        <w:t>Hefð</w:t>
      </w:r>
      <w:r w:rsidR="0096443B" w:rsidRPr="00425201">
        <w:rPr>
          <w:rFonts w:asciiTheme="majorHAnsi" w:hAnsiTheme="majorHAnsi" w:cstheme="majorHAnsi"/>
          <w:lang w:val="is-IS"/>
        </w:rPr>
        <w:t xml:space="preserve"> er</w:t>
      </w:r>
      <w:r w:rsidRPr="00425201">
        <w:rPr>
          <w:rFonts w:asciiTheme="majorHAnsi" w:hAnsiTheme="majorHAnsi" w:cstheme="majorHAnsi"/>
          <w:lang w:val="is-IS"/>
        </w:rPr>
        <w:t xml:space="preserve"> að árgjaldinu er alltaf breytt</w:t>
      </w:r>
      <w:r w:rsidR="0096443B" w:rsidRPr="00425201">
        <w:rPr>
          <w:rFonts w:asciiTheme="majorHAnsi" w:hAnsiTheme="majorHAnsi" w:cstheme="majorHAnsi"/>
          <w:lang w:val="is-IS"/>
        </w:rPr>
        <w:t xml:space="preserve">. Samþykkt var að hækka það </w:t>
      </w:r>
      <w:r w:rsidR="00425201" w:rsidRPr="00425201">
        <w:rPr>
          <w:rFonts w:asciiTheme="majorHAnsi" w:hAnsiTheme="majorHAnsi" w:cstheme="majorHAnsi"/>
          <w:lang w:val="is-IS"/>
        </w:rPr>
        <w:t xml:space="preserve">u.þ.b. 3% í 5210 kr. </w:t>
      </w:r>
    </w:p>
    <w:p w:rsidR="00425201" w:rsidRPr="00444812" w:rsidRDefault="002D38A4" w:rsidP="00FF297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ind w:left="360"/>
        <w:rPr>
          <w:rFonts w:asciiTheme="majorHAnsi" w:hAnsiTheme="majorHAnsi" w:cstheme="majorHAnsi"/>
          <w:b/>
          <w:color w:val="222222"/>
          <w:lang w:val="is-IS"/>
        </w:rPr>
      </w:pPr>
      <w:r w:rsidRPr="00444812">
        <w:rPr>
          <w:rFonts w:asciiTheme="majorHAnsi" w:hAnsiTheme="majorHAnsi" w:cstheme="majorHAnsi"/>
          <w:b/>
          <w:lang w:val="is-IS"/>
        </w:rPr>
        <w:t>Önnur mál</w:t>
      </w:r>
    </w:p>
    <w:p w:rsidR="00444812" w:rsidRPr="00444812" w:rsidRDefault="00444812" w:rsidP="00444812">
      <w:pPr>
        <w:pStyle w:val="ListParagraph"/>
        <w:shd w:val="clear" w:color="auto" w:fill="FFFFFF"/>
        <w:spacing w:after="0" w:line="235" w:lineRule="atLeast"/>
        <w:ind w:left="360"/>
        <w:rPr>
          <w:rFonts w:asciiTheme="majorHAnsi" w:hAnsiTheme="majorHAnsi" w:cstheme="majorHAnsi"/>
          <w:b/>
          <w:color w:val="222222"/>
          <w:lang w:val="is-IS"/>
        </w:rPr>
      </w:pPr>
    </w:p>
    <w:p w:rsidR="00425201" w:rsidRPr="00425201" w:rsidRDefault="00444812" w:rsidP="0044481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10.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1. 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Eignir klúbbsins</w:t>
      </w: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-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Sissi</w:t>
      </w:r>
      <w:proofErr w:type="spellEnd"/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a.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Gríðarlega mikilvægt að samningur varðandi eignarhlut í Bratta sé undirritaður og mögulega þinglýstur? Og allt sé á hreinu varðandi eignarhlut klúbbsins.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b.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Einnig gríðarlega mikilvægt að eignarhaldi á Tindfjallaskála sé komið á hreint og að hann sé færður í bækur ÍSALP.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c.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Loks mjög mikilvægt að ganga frá lóðarleigusamningi við Fljótsdal, en nú skilst mér að gengið hafi verið frá slíkum samningi við Miðdal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d.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Forgangsverkefni fyrir stjórn á nýju tímabili, fá lögmann í þessi verk ef þarf</w:t>
      </w:r>
    </w:p>
    <w:p w:rsidR="00D360C3" w:rsidRDefault="00D360C3" w:rsidP="0044481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</w:p>
    <w:p w:rsidR="00425201" w:rsidRPr="00425201" w:rsidRDefault="00444812" w:rsidP="0044481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10.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2.</w:t>
      </w:r>
      <w:r w:rsidR="00425201"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Skálagjöld</w:t>
      </w: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-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Sissi</w:t>
      </w:r>
      <w:proofErr w:type="spellEnd"/>
    </w:p>
    <w:p w:rsid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a.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Búin að vera óbreytt mjög lengi í 1500/2000, hafa ekki haldið í við verðlag (1500 árið 2008 eru 2600 í dag) og alls ekki í við aðra sambærilega skála. Nú eru </w:t>
      </w:r>
      <w:proofErr w:type="spellStart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kyndingarmál</w:t>
      </w:r>
      <w:proofErr w:type="spellEnd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og annað í toppstandi og engin ástæða til að gefa afslátt vegna þeirra. Hagavatn 3500/5500 (ekki rennandi vatn, Tindfjöll huggulegri), Laugafell 4500/8000 fyrir félaga, Hveravellir 6500. Legg til hækkun í 3000/5000, sýnist að skálinn væri samt sem áður ódýrari en flest/allt sem er í boði. Inni í þessu er aukinn hvati til að ganga í klúbbinn, 66% álag í stað 33%</w:t>
      </w:r>
      <w:r w:rsidR="00444812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. </w:t>
      </w:r>
    </w:p>
    <w:p w:rsidR="00444812" w:rsidRPr="00444812" w:rsidRDefault="00444812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b/>
          <w:color w:val="222222"/>
          <w:sz w:val="22"/>
          <w:szCs w:val="22"/>
          <w:lang w:val="is-IS"/>
        </w:rPr>
      </w:pPr>
      <w:r w:rsidRPr="00444812">
        <w:rPr>
          <w:rFonts w:asciiTheme="majorHAnsi" w:hAnsiTheme="majorHAnsi" w:cstheme="majorHAnsi"/>
          <w:b/>
          <w:color w:val="222222"/>
          <w:sz w:val="22"/>
          <w:szCs w:val="22"/>
          <w:lang w:val="is-IS"/>
        </w:rPr>
        <w:t xml:space="preserve">Allir á aðalfundi voru samþykktir þessari breytingu. </w:t>
      </w:r>
    </w:p>
    <w:p w:rsidR="00D360C3" w:rsidRDefault="00D360C3" w:rsidP="0044481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</w:p>
    <w:p w:rsidR="00425201" w:rsidRPr="00425201" w:rsidRDefault="00444812" w:rsidP="0044481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10.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3.</w:t>
      </w:r>
      <w:r w:rsidR="00425201"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Fjármál</w:t>
      </w: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-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Sissi</w:t>
      </w:r>
      <w:proofErr w:type="spellEnd"/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a.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Töluverður samdráttur í tekjum og gjöldum, mögulega voru ýmis verkefni </w:t>
      </w:r>
      <w:proofErr w:type="spellStart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offuð</w:t>
      </w:r>
      <w:proofErr w:type="spellEnd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 vegna </w:t>
      </w:r>
      <w:proofErr w:type="spellStart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covid</w:t>
      </w:r>
      <w:proofErr w:type="spellEnd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. Gott að sjá að hægt er að draga saman seglin án þess að rekstur fari úr jafnvægi. Hrós til gjaldkera og stjórnar fyrir ábyrga fjármálastjórn.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b.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Tryggingar – eru þær ekki of háar? Ekki svo mikið mál að fá ráðgjafa til að rúlla yfir það. Og er Tindfjallaskáli ekki örugglega tryggður fyrir markaðsverð?</w:t>
      </w:r>
    </w:p>
    <w:p w:rsidR="00444812" w:rsidRDefault="00425201" w:rsidP="00444812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c.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Lausafé mun ekki halda í við verðlag á næsta ári, þ.e. neikvæðir raunvextir. Legg til að skoðað verði að geyma þann hluta fjár klúbbsins sem ekki er verið að nota í lausafjársjóði eða á skárri reikningi.</w:t>
      </w:r>
    </w:p>
    <w:p w:rsidR="00D360C3" w:rsidRDefault="00D360C3" w:rsidP="00444812">
      <w:pPr>
        <w:pStyle w:val="NormalWeb"/>
        <w:shd w:val="clear" w:color="auto" w:fill="FFFFFF"/>
        <w:spacing w:before="0" w:beforeAutospacing="0" w:after="0" w:afterAutospacing="0" w:line="235" w:lineRule="atLeast"/>
        <w:ind w:left="-360" w:firstLine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</w:p>
    <w:p w:rsidR="00425201" w:rsidRPr="00425201" w:rsidRDefault="00444812" w:rsidP="00444812">
      <w:pPr>
        <w:pStyle w:val="NormalWeb"/>
        <w:shd w:val="clear" w:color="auto" w:fill="FFFFFF"/>
        <w:spacing w:before="0" w:beforeAutospacing="0" w:after="0" w:afterAutospacing="0" w:line="235" w:lineRule="atLeast"/>
        <w:ind w:left="-360" w:firstLine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10.4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.</w:t>
      </w:r>
      <w:r w:rsidR="00425201"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Skýrsla um Tindfjallaskála</w:t>
      </w: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- </w:t>
      </w:r>
      <w:proofErr w:type="spellStart"/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Sissi</w:t>
      </w:r>
      <w:proofErr w:type="spellEnd"/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a.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Ber hæst að settur var upp 100L steinolíutankur í vor og tengdur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b.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Tréverk grunnað og málað í sumar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c.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Borið á eina hlið af járni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d.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Ýmislegt smálegt, vinnuferð í vor og tvær fjölskyldu/vinnuferðir hjá okkur Kristjáni í sumar.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e.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Í október er plönuð vinnuferð, er að láta smíða skúffu undir </w:t>
      </w:r>
      <w:proofErr w:type="spellStart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kamínu</w:t>
      </w:r>
      <w:proofErr w:type="spellEnd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, Gutti ætlar að kíkja á hurð á Akademíu, bráðabirgðaviðgerð í sumar, og ýmislegt fleira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f.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Eftir vegaskemmdir tengd aðilum í ferðaþjónustu var hliðinu skellt í lás og urðu rekstraraðilar skála að láta gera við veginn, kostaði þetta klúbbinn norðan við 200 </w:t>
      </w:r>
      <w:proofErr w:type="spellStart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þús</w:t>
      </w:r>
      <w:proofErr w:type="spellEnd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(tala?). Vegurinn verður læstur áfram skv. kröfu landeiganda.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g.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Skálinn er í toppstandi og var mjög mikil aukning á áhuga eftir jól, mikið til fjallaskíðafólk. Geri ráð fyrir áframhaldi á þeim áhuga</w:t>
      </w:r>
    </w:p>
    <w:p w:rsidR="00425201" w:rsidRP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h.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Ný heimasíða í smíðum (Jonni, </w:t>
      </w:r>
      <w:proofErr w:type="spellStart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Sissi</w:t>
      </w:r>
      <w:proofErr w:type="spellEnd"/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, KGB), inni á ÍSALP vefnum</w:t>
      </w:r>
    </w:p>
    <w:p w:rsidR="00425201" w:rsidRDefault="00425201" w:rsidP="00425201">
      <w:pPr>
        <w:pStyle w:val="NormalWeb"/>
        <w:shd w:val="clear" w:color="auto" w:fill="FFFFFF"/>
        <w:spacing w:before="0" w:beforeAutospacing="0" w:after="0" w:afterAutospacing="0" w:line="235" w:lineRule="atLeast"/>
        <w:ind w:left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i.</w:t>
      </w:r>
      <w:r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  </w:t>
      </w:r>
      <w:r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Hvet fólk til að nýta sér skálann í vetur</w:t>
      </w:r>
    </w:p>
    <w:p w:rsidR="00D360C3" w:rsidRPr="00425201" w:rsidRDefault="00D360C3" w:rsidP="00D360C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</w:p>
    <w:p w:rsidR="00425201" w:rsidRPr="00425201" w:rsidRDefault="00444812" w:rsidP="00444812">
      <w:pPr>
        <w:pStyle w:val="NormalWeb"/>
        <w:shd w:val="clear" w:color="auto" w:fill="FFFFFF"/>
        <w:spacing w:before="0" w:beforeAutospacing="0" w:after="160" w:afterAutospacing="0" w:line="235" w:lineRule="atLeast"/>
        <w:ind w:left="-360" w:firstLine="360"/>
        <w:rPr>
          <w:rFonts w:asciiTheme="majorHAnsi" w:hAnsiTheme="majorHAnsi" w:cstheme="majorHAnsi"/>
          <w:color w:val="222222"/>
          <w:sz w:val="22"/>
          <w:szCs w:val="22"/>
          <w:lang w:val="is-IS"/>
        </w:rPr>
      </w:pPr>
      <w:r>
        <w:rPr>
          <w:rFonts w:asciiTheme="majorHAnsi" w:hAnsiTheme="majorHAnsi" w:cstheme="majorHAnsi"/>
          <w:color w:val="222222"/>
          <w:sz w:val="22"/>
          <w:szCs w:val="22"/>
          <w:lang w:val="is-IS"/>
        </w:rPr>
        <w:t>10.5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.</w:t>
      </w:r>
      <w:r w:rsidR="00425201" w:rsidRPr="00425201">
        <w:rPr>
          <w:rFonts w:asciiTheme="majorHAnsi" w:hAnsiTheme="majorHAnsi" w:cstheme="majorHAnsi"/>
          <w:color w:val="222222"/>
          <w:sz w:val="14"/>
          <w:szCs w:val="14"/>
          <w:lang w:val="is-IS"/>
        </w:rPr>
        <w:t>       </w:t>
      </w:r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Fyrirtækjaskrá – þarf að uppfæra </w:t>
      </w:r>
      <w:proofErr w:type="spellStart"/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prókúru</w:t>
      </w:r>
      <w:proofErr w:type="spellEnd"/>
      <w:r w:rsidR="00425201" w:rsidRPr="00425201">
        <w:rPr>
          <w:rFonts w:asciiTheme="majorHAnsi" w:hAnsiTheme="majorHAnsi" w:cstheme="majorHAnsi"/>
          <w:color w:val="222222"/>
          <w:sz w:val="22"/>
          <w:szCs w:val="22"/>
          <w:lang w:val="is-IS"/>
        </w:rPr>
        <w:t> á klúbbnum</w:t>
      </w:r>
      <w:r w:rsidR="00D360C3">
        <w:rPr>
          <w:rFonts w:asciiTheme="majorHAnsi" w:hAnsiTheme="majorHAnsi" w:cstheme="majorHAnsi"/>
          <w:color w:val="222222"/>
          <w:sz w:val="22"/>
          <w:szCs w:val="22"/>
          <w:lang w:val="is-IS"/>
        </w:rPr>
        <w:t xml:space="preserve"> - </w:t>
      </w:r>
      <w:proofErr w:type="spellStart"/>
      <w:r w:rsidR="00D360C3">
        <w:rPr>
          <w:rFonts w:asciiTheme="majorHAnsi" w:hAnsiTheme="majorHAnsi" w:cstheme="majorHAnsi"/>
          <w:color w:val="222222"/>
          <w:sz w:val="22"/>
          <w:szCs w:val="22"/>
          <w:lang w:val="is-IS"/>
        </w:rPr>
        <w:t>Sissi</w:t>
      </w:r>
      <w:proofErr w:type="spellEnd"/>
    </w:p>
    <w:p w:rsidR="00AF2668" w:rsidRPr="00444812" w:rsidRDefault="00AF2668" w:rsidP="00444812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lang w:val="is-IS"/>
        </w:rPr>
      </w:pPr>
      <w:r w:rsidRPr="00444812">
        <w:rPr>
          <w:rFonts w:asciiTheme="majorHAnsi" w:hAnsiTheme="majorHAnsi" w:cstheme="majorHAnsi"/>
          <w:lang w:val="is-IS"/>
        </w:rPr>
        <w:lastRenderedPageBreak/>
        <w:t>Ársritið</w:t>
      </w:r>
      <w:r w:rsidR="00425201" w:rsidRPr="00444812">
        <w:rPr>
          <w:rFonts w:asciiTheme="majorHAnsi" w:hAnsiTheme="majorHAnsi" w:cstheme="majorHAnsi"/>
          <w:lang w:val="is-IS"/>
        </w:rPr>
        <w:t xml:space="preserve"> – Siggi Ýmir</w:t>
      </w:r>
    </w:p>
    <w:p w:rsidR="00AF2668" w:rsidRPr="00425201" w:rsidRDefault="00425201" w:rsidP="00425201">
      <w:pPr>
        <w:pStyle w:val="ListParagraph"/>
        <w:numPr>
          <w:ilvl w:val="1"/>
          <w:numId w:val="2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Vinna er komin á fullt og </w:t>
      </w:r>
      <w:r w:rsidR="00AF2668" w:rsidRPr="00425201">
        <w:rPr>
          <w:rFonts w:asciiTheme="majorHAnsi" w:hAnsiTheme="majorHAnsi" w:cstheme="majorHAnsi"/>
          <w:lang w:val="is-IS"/>
        </w:rPr>
        <w:t>Bjarnheiður tók það að sér að safna fólki í ársritið svo og greinar</w:t>
      </w:r>
      <w:r w:rsidRPr="00425201">
        <w:rPr>
          <w:rFonts w:asciiTheme="majorHAnsi" w:hAnsiTheme="majorHAnsi" w:cstheme="majorHAnsi"/>
          <w:lang w:val="is-IS"/>
        </w:rPr>
        <w:t xml:space="preserve">. Nú vinna að ársritinu </w:t>
      </w:r>
      <w:r w:rsidR="00F433FA">
        <w:rPr>
          <w:rFonts w:asciiTheme="majorHAnsi" w:hAnsiTheme="majorHAnsi" w:cstheme="majorHAnsi"/>
          <w:lang w:val="is-IS"/>
        </w:rPr>
        <w:t>Siggi Ýmir, Egill Örn, Bjarnheiður</w:t>
      </w:r>
      <w:r w:rsidR="00AF2668" w:rsidRPr="00425201">
        <w:rPr>
          <w:rFonts w:asciiTheme="majorHAnsi" w:hAnsiTheme="majorHAnsi" w:cstheme="majorHAnsi"/>
          <w:lang w:val="is-IS"/>
        </w:rPr>
        <w:t>, Gummi St.</w:t>
      </w:r>
      <w:r w:rsidR="00F433FA">
        <w:rPr>
          <w:rFonts w:asciiTheme="majorHAnsi" w:hAnsiTheme="majorHAnsi" w:cstheme="majorHAnsi"/>
          <w:lang w:val="is-IS"/>
        </w:rPr>
        <w:t>,</w:t>
      </w:r>
      <w:r w:rsidR="00AF2668" w:rsidRPr="00425201">
        <w:rPr>
          <w:rFonts w:asciiTheme="majorHAnsi" w:hAnsiTheme="majorHAnsi" w:cstheme="majorHAnsi"/>
          <w:lang w:val="is-IS"/>
        </w:rPr>
        <w:t xml:space="preserve"> Jonni</w:t>
      </w:r>
      <w:r w:rsidR="00F433FA">
        <w:rPr>
          <w:rFonts w:asciiTheme="majorHAnsi" w:hAnsiTheme="majorHAnsi" w:cstheme="majorHAnsi"/>
          <w:lang w:val="is-IS"/>
        </w:rPr>
        <w:t xml:space="preserve"> og mögulega </w:t>
      </w:r>
      <w:proofErr w:type="spellStart"/>
      <w:r w:rsidR="00F433FA">
        <w:rPr>
          <w:rFonts w:asciiTheme="majorHAnsi" w:hAnsiTheme="majorHAnsi" w:cstheme="majorHAnsi"/>
          <w:lang w:val="is-IS"/>
        </w:rPr>
        <w:t>Matteo</w:t>
      </w:r>
      <w:proofErr w:type="spellEnd"/>
      <w:r w:rsidR="00AF2668" w:rsidRPr="00425201">
        <w:rPr>
          <w:rFonts w:asciiTheme="majorHAnsi" w:hAnsiTheme="majorHAnsi" w:cstheme="majorHAnsi"/>
          <w:lang w:val="is-IS"/>
        </w:rPr>
        <w:t xml:space="preserve"> – er í góðum farvegi</w:t>
      </w:r>
    </w:p>
    <w:p w:rsidR="00AF2668" w:rsidRPr="00425201" w:rsidRDefault="00AF2668" w:rsidP="00425201">
      <w:pPr>
        <w:pStyle w:val="ListParagraph"/>
        <w:numPr>
          <w:ilvl w:val="1"/>
          <w:numId w:val="2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Ef fleiri vilja skrifa, þá er verið að taka á móti greinum</w:t>
      </w:r>
    </w:p>
    <w:p w:rsidR="00AF2668" w:rsidRPr="00425201" w:rsidRDefault="00AF2668" w:rsidP="00425201">
      <w:pPr>
        <w:pStyle w:val="ListParagraph"/>
        <w:numPr>
          <w:ilvl w:val="1"/>
          <w:numId w:val="2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Ljósmyndakeppnin verður auglýst um miðjan október</w:t>
      </w:r>
    </w:p>
    <w:p w:rsidR="00AF2668" w:rsidRPr="00425201" w:rsidRDefault="00AF2668" w:rsidP="00425201">
      <w:pPr>
        <w:pStyle w:val="ListParagraph"/>
        <w:numPr>
          <w:ilvl w:val="1"/>
          <w:numId w:val="2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>Vantar dálítið af smölun (eftirfylgni með fólki sem er að skrifa) og yfirlestur</w:t>
      </w:r>
    </w:p>
    <w:p w:rsidR="00AF2668" w:rsidRDefault="00425201" w:rsidP="00425201">
      <w:pPr>
        <w:pStyle w:val="ListParagraph"/>
        <w:numPr>
          <w:ilvl w:val="1"/>
          <w:numId w:val="2"/>
        </w:numPr>
        <w:ind w:left="1080"/>
        <w:rPr>
          <w:rFonts w:asciiTheme="majorHAnsi" w:hAnsiTheme="majorHAnsi" w:cstheme="majorHAnsi"/>
          <w:lang w:val="is-IS"/>
        </w:rPr>
      </w:pPr>
      <w:r w:rsidRPr="00425201">
        <w:rPr>
          <w:rFonts w:asciiTheme="majorHAnsi" w:hAnsiTheme="majorHAnsi" w:cstheme="majorHAnsi"/>
          <w:lang w:val="is-IS"/>
        </w:rPr>
        <w:t xml:space="preserve">Söfnun auglýsinga virðast ganga betur núna en fyrri ár. </w:t>
      </w:r>
    </w:p>
    <w:p w:rsidR="00D360C3" w:rsidRPr="00425201" w:rsidRDefault="00D360C3" w:rsidP="00D360C3">
      <w:pPr>
        <w:pStyle w:val="ListParagraph"/>
        <w:ind w:left="1080"/>
        <w:rPr>
          <w:rFonts w:asciiTheme="majorHAnsi" w:hAnsiTheme="majorHAnsi" w:cstheme="majorHAnsi"/>
          <w:lang w:val="is-IS"/>
        </w:rPr>
      </w:pPr>
    </w:p>
    <w:p w:rsidR="00444812" w:rsidRPr="00444812" w:rsidRDefault="00AF2668" w:rsidP="0044481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lang w:val="is-IS"/>
        </w:rPr>
      </w:pPr>
      <w:r w:rsidRPr="00444812">
        <w:rPr>
          <w:rFonts w:asciiTheme="majorHAnsi" w:hAnsiTheme="majorHAnsi" w:cstheme="majorHAnsi"/>
          <w:lang w:val="is-IS"/>
        </w:rPr>
        <w:t>Dagskrá vetrarins</w:t>
      </w:r>
      <w:r w:rsidR="00425201" w:rsidRPr="00444812">
        <w:rPr>
          <w:rFonts w:asciiTheme="majorHAnsi" w:hAnsiTheme="majorHAnsi" w:cstheme="majorHAnsi"/>
          <w:lang w:val="is-IS"/>
        </w:rPr>
        <w:t xml:space="preserve"> </w:t>
      </w:r>
      <w:r w:rsidR="00444812">
        <w:rPr>
          <w:rFonts w:asciiTheme="majorHAnsi" w:hAnsiTheme="majorHAnsi" w:cstheme="majorHAnsi"/>
          <w:lang w:val="is-IS"/>
        </w:rPr>
        <w:t>–</w:t>
      </w:r>
      <w:r w:rsidR="00425201" w:rsidRPr="00444812">
        <w:rPr>
          <w:rFonts w:asciiTheme="majorHAnsi" w:hAnsiTheme="majorHAnsi" w:cstheme="majorHAnsi"/>
          <w:lang w:val="is-IS"/>
        </w:rPr>
        <w:t xml:space="preserve"> Jonni</w:t>
      </w:r>
    </w:p>
    <w:p w:rsidR="00AF2668" w:rsidRDefault="00AF2668" w:rsidP="00444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is-IS"/>
        </w:rPr>
      </w:pPr>
      <w:r w:rsidRPr="00444812">
        <w:rPr>
          <w:rFonts w:asciiTheme="majorHAnsi" w:hAnsiTheme="majorHAnsi" w:cstheme="majorHAnsi"/>
          <w:lang w:val="is-IS"/>
        </w:rPr>
        <w:t>Jólaklifur í desember</w:t>
      </w:r>
    </w:p>
    <w:p w:rsidR="00AF2668" w:rsidRPr="00444812" w:rsidRDefault="00AF2668" w:rsidP="00444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is-IS"/>
        </w:rPr>
      </w:pPr>
      <w:r w:rsidRPr="00444812">
        <w:rPr>
          <w:rFonts w:asciiTheme="majorHAnsi" w:hAnsiTheme="majorHAnsi" w:cstheme="majorHAnsi"/>
          <w:lang w:val="is-IS"/>
        </w:rPr>
        <w:t xml:space="preserve">Ísklifur 3. </w:t>
      </w:r>
      <w:r w:rsidR="00425201" w:rsidRPr="00444812">
        <w:rPr>
          <w:rFonts w:asciiTheme="majorHAnsi" w:hAnsiTheme="majorHAnsi" w:cstheme="majorHAnsi"/>
          <w:lang w:val="is-IS"/>
        </w:rPr>
        <w:t>h</w:t>
      </w:r>
      <w:r w:rsidRPr="00444812">
        <w:rPr>
          <w:rFonts w:asciiTheme="majorHAnsi" w:hAnsiTheme="majorHAnsi" w:cstheme="majorHAnsi"/>
          <w:lang w:val="is-IS"/>
        </w:rPr>
        <w:t>elgin í febrúar</w:t>
      </w:r>
      <w:r w:rsidR="00425201" w:rsidRPr="00444812">
        <w:rPr>
          <w:rFonts w:asciiTheme="majorHAnsi" w:hAnsiTheme="majorHAnsi" w:cstheme="majorHAnsi"/>
          <w:lang w:val="is-IS"/>
        </w:rPr>
        <w:t xml:space="preserve"> í Kaldakinn</w:t>
      </w:r>
    </w:p>
    <w:p w:rsidR="00AF2668" w:rsidRPr="00444812" w:rsidRDefault="00790ED1" w:rsidP="00444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is-IS"/>
        </w:rPr>
      </w:pPr>
      <w:proofErr w:type="spellStart"/>
      <w:r w:rsidRPr="00444812">
        <w:rPr>
          <w:rFonts w:asciiTheme="majorHAnsi" w:hAnsiTheme="majorHAnsi" w:cstheme="majorHAnsi"/>
          <w:lang w:val="is-IS"/>
        </w:rPr>
        <w:t>Banff</w:t>
      </w:r>
      <w:proofErr w:type="spellEnd"/>
      <w:r w:rsidRPr="00444812">
        <w:rPr>
          <w:rFonts w:asciiTheme="majorHAnsi" w:hAnsiTheme="majorHAnsi" w:cstheme="majorHAnsi"/>
          <w:lang w:val="is-IS"/>
        </w:rPr>
        <w:t xml:space="preserve"> </w:t>
      </w:r>
      <w:r w:rsidR="00425201" w:rsidRPr="00444812">
        <w:rPr>
          <w:rFonts w:asciiTheme="majorHAnsi" w:hAnsiTheme="majorHAnsi" w:cstheme="majorHAnsi"/>
          <w:lang w:val="is-IS"/>
        </w:rPr>
        <w:t xml:space="preserve">er áætlaði í </w:t>
      </w:r>
      <w:r w:rsidRPr="00444812">
        <w:rPr>
          <w:rFonts w:asciiTheme="majorHAnsi" w:hAnsiTheme="majorHAnsi" w:cstheme="majorHAnsi"/>
          <w:lang w:val="is-IS"/>
        </w:rPr>
        <w:t>mars</w:t>
      </w:r>
    </w:p>
    <w:p w:rsidR="00790ED1" w:rsidRPr="00444812" w:rsidRDefault="00790ED1" w:rsidP="00444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is-IS"/>
        </w:rPr>
      </w:pPr>
      <w:r w:rsidRPr="00444812">
        <w:rPr>
          <w:rFonts w:asciiTheme="majorHAnsi" w:hAnsiTheme="majorHAnsi" w:cstheme="majorHAnsi"/>
          <w:lang w:val="is-IS"/>
        </w:rPr>
        <w:t xml:space="preserve">Viðburður í Tindfjallaskála – </w:t>
      </w:r>
      <w:proofErr w:type="spellStart"/>
      <w:r w:rsidRPr="00444812">
        <w:rPr>
          <w:rFonts w:asciiTheme="majorHAnsi" w:hAnsiTheme="majorHAnsi" w:cstheme="majorHAnsi"/>
          <w:lang w:val="is-IS"/>
        </w:rPr>
        <w:t>fjallaskíðafestival</w:t>
      </w:r>
      <w:proofErr w:type="spellEnd"/>
      <w:r w:rsidRPr="00444812">
        <w:rPr>
          <w:rFonts w:asciiTheme="majorHAnsi" w:hAnsiTheme="majorHAnsi" w:cstheme="majorHAnsi"/>
          <w:lang w:val="is-IS"/>
        </w:rPr>
        <w:t>?</w:t>
      </w:r>
    </w:p>
    <w:p w:rsidR="00790ED1" w:rsidRPr="00444812" w:rsidRDefault="00790ED1" w:rsidP="00444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is-IS"/>
        </w:rPr>
      </w:pPr>
      <w:r w:rsidRPr="00444812">
        <w:rPr>
          <w:rFonts w:asciiTheme="majorHAnsi" w:hAnsiTheme="majorHAnsi" w:cstheme="majorHAnsi"/>
          <w:lang w:val="is-IS"/>
        </w:rPr>
        <w:t>Sumarið – Stardalsdagur og möguleg námskeið</w:t>
      </w:r>
    </w:p>
    <w:p w:rsidR="00790ED1" w:rsidRDefault="00790ED1" w:rsidP="004448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is-IS"/>
        </w:rPr>
      </w:pPr>
      <w:proofErr w:type="spellStart"/>
      <w:r w:rsidRPr="00444812">
        <w:rPr>
          <w:rFonts w:asciiTheme="majorHAnsi" w:hAnsiTheme="majorHAnsi" w:cstheme="majorHAnsi"/>
          <w:lang w:val="is-IS"/>
        </w:rPr>
        <w:t>Matteo</w:t>
      </w:r>
      <w:proofErr w:type="spellEnd"/>
      <w:r w:rsidRPr="00444812">
        <w:rPr>
          <w:rFonts w:asciiTheme="majorHAnsi" w:hAnsiTheme="majorHAnsi" w:cstheme="majorHAnsi"/>
          <w:lang w:val="is-IS"/>
        </w:rPr>
        <w:t xml:space="preserve"> var líka búinn að tala um möguleg námskeið í vetur svo og BÍS í KH</w:t>
      </w:r>
    </w:p>
    <w:p w:rsidR="00444812" w:rsidRPr="00444812" w:rsidRDefault="00444812" w:rsidP="00444812">
      <w:pPr>
        <w:pStyle w:val="ListParagraph"/>
        <w:rPr>
          <w:rFonts w:asciiTheme="majorHAnsi" w:hAnsiTheme="majorHAnsi" w:cstheme="majorHAnsi"/>
          <w:lang w:val="is-IS"/>
        </w:rPr>
      </w:pPr>
    </w:p>
    <w:p w:rsidR="00D360C3" w:rsidRDefault="00425201" w:rsidP="0044481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lang w:val="is-IS"/>
        </w:rPr>
      </w:pPr>
      <w:r w:rsidRPr="00444812">
        <w:rPr>
          <w:rFonts w:asciiTheme="majorHAnsi" w:hAnsiTheme="majorHAnsi" w:cstheme="majorHAnsi"/>
          <w:lang w:val="is-IS"/>
        </w:rPr>
        <w:t xml:space="preserve">Örþing um </w:t>
      </w:r>
      <w:proofErr w:type="spellStart"/>
      <w:r w:rsidRPr="00444812">
        <w:rPr>
          <w:rFonts w:asciiTheme="majorHAnsi" w:hAnsiTheme="majorHAnsi" w:cstheme="majorHAnsi"/>
          <w:lang w:val="is-IS"/>
        </w:rPr>
        <w:t>boltun</w:t>
      </w:r>
      <w:proofErr w:type="spellEnd"/>
      <w:r w:rsidRPr="00444812">
        <w:rPr>
          <w:rFonts w:asciiTheme="majorHAnsi" w:hAnsiTheme="majorHAnsi" w:cstheme="majorHAnsi"/>
          <w:lang w:val="is-IS"/>
        </w:rPr>
        <w:t xml:space="preserve"> á vegum Klifurfélags Reykjavík</w:t>
      </w:r>
      <w:r w:rsidR="00D360C3">
        <w:rPr>
          <w:rFonts w:asciiTheme="majorHAnsi" w:hAnsiTheme="majorHAnsi" w:cstheme="majorHAnsi"/>
          <w:lang w:val="is-IS"/>
        </w:rPr>
        <w:t>ur – Siggi Ýmir / Jonni</w:t>
      </w:r>
    </w:p>
    <w:p w:rsidR="00790ED1" w:rsidRDefault="00425201" w:rsidP="00D360C3">
      <w:pPr>
        <w:pStyle w:val="ListParagraph"/>
        <w:ind w:left="380"/>
        <w:rPr>
          <w:rFonts w:asciiTheme="majorHAnsi" w:hAnsiTheme="majorHAnsi" w:cstheme="majorHAnsi"/>
          <w:lang w:val="is-IS"/>
        </w:rPr>
      </w:pPr>
      <w:bookmarkStart w:id="0" w:name="_GoBack"/>
      <w:bookmarkEnd w:id="0"/>
      <w:r w:rsidRPr="00444812">
        <w:rPr>
          <w:rFonts w:asciiTheme="majorHAnsi" w:hAnsiTheme="majorHAnsi" w:cstheme="majorHAnsi"/>
          <w:lang w:val="is-IS"/>
        </w:rPr>
        <w:t xml:space="preserve">Mikilvægt að </w:t>
      </w:r>
      <w:proofErr w:type="spellStart"/>
      <w:r w:rsidRPr="00444812">
        <w:rPr>
          <w:rFonts w:asciiTheme="majorHAnsi" w:hAnsiTheme="majorHAnsi" w:cstheme="majorHAnsi"/>
          <w:lang w:val="is-IS"/>
        </w:rPr>
        <w:t>Ísalp</w:t>
      </w:r>
      <w:proofErr w:type="spellEnd"/>
      <w:r w:rsidRPr="00444812">
        <w:rPr>
          <w:rFonts w:asciiTheme="majorHAnsi" w:hAnsiTheme="majorHAnsi" w:cstheme="majorHAnsi"/>
          <w:lang w:val="is-IS"/>
        </w:rPr>
        <w:t xml:space="preserve"> taki virkan þátt í slíkum umræðum og mögulegum ákvörðunum í kjölfarið. </w:t>
      </w:r>
    </w:p>
    <w:p w:rsidR="00444812" w:rsidRPr="00444812" w:rsidRDefault="00444812" w:rsidP="00444812">
      <w:pPr>
        <w:pStyle w:val="ListParagraph"/>
        <w:ind w:left="380"/>
        <w:rPr>
          <w:rFonts w:asciiTheme="majorHAnsi" w:hAnsiTheme="majorHAnsi" w:cstheme="majorHAnsi"/>
          <w:lang w:val="is-IS"/>
        </w:rPr>
      </w:pPr>
    </w:p>
    <w:p w:rsidR="00790ED1" w:rsidRPr="00444812" w:rsidRDefault="00790ED1" w:rsidP="004448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lang w:val="is-IS"/>
        </w:rPr>
      </w:pPr>
      <w:r w:rsidRPr="00444812">
        <w:rPr>
          <w:rFonts w:asciiTheme="majorHAnsi" w:hAnsiTheme="majorHAnsi" w:cstheme="majorHAnsi"/>
          <w:b/>
          <w:lang w:val="is-IS"/>
        </w:rPr>
        <w:t xml:space="preserve">Fundi er slitið </w:t>
      </w:r>
    </w:p>
    <w:sectPr w:rsidR="00790ED1" w:rsidRPr="00444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4F5"/>
    <w:multiLevelType w:val="hybridMultilevel"/>
    <w:tmpl w:val="EF065000"/>
    <w:lvl w:ilvl="0" w:tplc="6388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3980"/>
    <w:multiLevelType w:val="hybridMultilevel"/>
    <w:tmpl w:val="7D905F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47205"/>
    <w:multiLevelType w:val="multilevel"/>
    <w:tmpl w:val="02048F94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341025"/>
    <w:multiLevelType w:val="multilevel"/>
    <w:tmpl w:val="3828C7DE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137B5E"/>
    <w:multiLevelType w:val="multilevel"/>
    <w:tmpl w:val="1D080974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BEC36D5"/>
    <w:multiLevelType w:val="hybridMultilevel"/>
    <w:tmpl w:val="11B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2A"/>
    <w:rsid w:val="0020610B"/>
    <w:rsid w:val="002D38A4"/>
    <w:rsid w:val="00412AF6"/>
    <w:rsid w:val="00425201"/>
    <w:rsid w:val="00444812"/>
    <w:rsid w:val="00790ED1"/>
    <w:rsid w:val="008F6189"/>
    <w:rsid w:val="0096443B"/>
    <w:rsid w:val="00AF2668"/>
    <w:rsid w:val="00D3458C"/>
    <w:rsid w:val="00D360C3"/>
    <w:rsid w:val="00E9292A"/>
    <w:rsid w:val="00F433FA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A99C"/>
  <w15:chartTrackingRefBased/>
  <w15:docId w15:val="{1DFBC71E-616E-4D12-9CCF-5A690C0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Sigrúnar. Ólafsdóttir</dc:creator>
  <cp:keywords/>
  <dc:description/>
  <cp:lastModifiedBy>Védís Sigrúnar. Ólafsdóttir</cp:lastModifiedBy>
  <cp:revision>2</cp:revision>
  <dcterms:created xsi:type="dcterms:W3CDTF">2020-09-23T20:30:00Z</dcterms:created>
  <dcterms:modified xsi:type="dcterms:W3CDTF">2020-09-27T09:34:00Z</dcterms:modified>
</cp:coreProperties>
</file>